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246B" w14:textId="77777777" w:rsidR="00D57DC5" w:rsidRDefault="00D57DC5" w:rsidP="0083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69624" w14:textId="55769B21" w:rsidR="008A18DB" w:rsidRDefault="008355A6" w:rsidP="0083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>ítulo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Start w:id="0" w:name="_Hlk190699282"/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>imes New Roman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>caixa baixa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>tamanho 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>centralizado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>negrito</w:t>
      </w:r>
    </w:p>
    <w:bookmarkEnd w:id="0"/>
    <w:p w14:paraId="1CBBB439" w14:textId="77777777" w:rsidR="00CA05F2" w:rsidRDefault="00CA05F2" w:rsidP="0083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5F615" w14:textId="63B79435" w:rsidR="00F0265A" w:rsidRPr="00F0265A" w:rsidRDefault="00761CAA" w:rsidP="00F0265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61C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Nome do(a) autor(a) </w:t>
      </w:r>
      <w:r w:rsidR="00292913">
        <w:rPr>
          <w:rStyle w:val="Refdenotaderodap"/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footnoteReference w:id="1"/>
      </w: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9D14CE6" w14:textId="15B0F725" w:rsidR="00761CAA" w:rsidRPr="00761CAA" w:rsidRDefault="00761CAA" w:rsidP="002929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Coautor</w:t>
      </w:r>
      <w:r w:rsidR="00EE08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</w:t>
      </w: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(a</w:t>
      </w:r>
      <w:r w:rsidR="00EE08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="00292913">
        <w:rPr>
          <w:rStyle w:val="Refdenotaderodap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footnoteReference w:id="2"/>
      </w: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se </w:t>
      </w:r>
      <w:r w:rsidR="00F0265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houver</w:t>
      </w: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70314EF" w14:textId="4578F30C" w:rsidR="00761CAA" w:rsidRPr="00761CAA" w:rsidRDefault="00761CAA" w:rsidP="002929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61C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Orientador(a)</w:t>
      </w:r>
      <w:r w:rsidR="00EE08F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– se houver</w:t>
      </w:r>
      <w:r w:rsidR="00292913">
        <w:rPr>
          <w:rStyle w:val="Refdenotaderodap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footnoteReference w:id="3"/>
      </w:r>
    </w:p>
    <w:p w14:paraId="0C46F243" w14:textId="77777777" w:rsidR="00761CAA" w:rsidRPr="00761CAA" w:rsidRDefault="00761CAA" w:rsidP="00761CAA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B2B1011" w14:textId="4C6BB4AA" w:rsidR="004D34CA" w:rsidRPr="004D453E" w:rsidRDefault="004D34CA" w:rsidP="00AA3E6D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53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E08FE">
        <w:rPr>
          <w:rFonts w:ascii="Times New Roman" w:eastAsia="Times New Roman" w:hAnsi="Times New Roman" w:cs="Times New Roman"/>
          <w:b/>
          <w:sz w:val="24"/>
          <w:szCs w:val="24"/>
        </w:rPr>
        <w:t xml:space="preserve">ntrodução (ou Considerações Iniciais). </w:t>
      </w:r>
    </w:p>
    <w:p w14:paraId="172392D4" w14:textId="77777777" w:rsidR="0019035F" w:rsidRDefault="00EE08FE" w:rsidP="00D57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seção deve apresentar as informações gerais do tema do artigo, explicados para além do que foi indicado no resumo – objetivo, fontes, método, teoria, etc. </w:t>
      </w:r>
      <w:r w:rsidRPr="00EE08FE">
        <w:rPr>
          <w:rFonts w:ascii="Times New Roman" w:hAnsi="Times New Roman" w:cs="Times New Roman"/>
          <w:b/>
          <w:bCs/>
          <w:sz w:val="24"/>
          <w:szCs w:val="24"/>
        </w:rPr>
        <w:t>Sugerimos até uma página e meia</w:t>
      </w:r>
      <w:r w:rsidR="00B02ECC">
        <w:rPr>
          <w:rFonts w:ascii="Times New Roman" w:hAnsi="Times New Roman" w:cs="Times New Roman"/>
          <w:b/>
          <w:bCs/>
          <w:sz w:val="24"/>
          <w:szCs w:val="24"/>
        </w:rPr>
        <w:t xml:space="preserve"> a duas</w:t>
      </w:r>
      <w:r w:rsidRPr="00EE08FE">
        <w:rPr>
          <w:rFonts w:ascii="Times New Roman" w:hAnsi="Times New Roman" w:cs="Times New Roman"/>
          <w:b/>
          <w:bCs/>
          <w:sz w:val="24"/>
          <w:szCs w:val="24"/>
        </w:rPr>
        <w:t xml:space="preserve"> no máximo</w:t>
      </w:r>
      <w:r w:rsidR="00B02ECC">
        <w:rPr>
          <w:rFonts w:ascii="Times New Roman" w:hAnsi="Times New Roman" w:cs="Times New Roman"/>
          <w:b/>
          <w:bCs/>
          <w:sz w:val="24"/>
          <w:szCs w:val="24"/>
        </w:rPr>
        <w:t xml:space="preserve"> para a Introdução</w:t>
      </w:r>
      <w:r w:rsidRPr="00EE08F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EE08FE">
        <w:rPr>
          <w:rFonts w:ascii="Times New Roman" w:hAnsi="Times New Roman" w:cs="Times New Roman"/>
          <w:sz w:val="24"/>
          <w:szCs w:val="24"/>
        </w:rPr>
        <w:t xml:space="preserve">A formatação do texto deve ser </w:t>
      </w:r>
      <w:r>
        <w:rPr>
          <w:rFonts w:ascii="Times New Roman" w:hAnsi="Times New Roman" w:cs="Times New Roman"/>
          <w:sz w:val="24"/>
          <w:szCs w:val="24"/>
        </w:rPr>
        <w:t xml:space="preserve">fonte Times New Roman, tamanho 12, entre linhas 1,5. O recuo de parágrafo deve ter 1,25 centímetros, justificado. Margens da página: superior – </w:t>
      </w:r>
      <w:r w:rsidR="0019035F">
        <w:rPr>
          <w:rFonts w:ascii="Times New Roman" w:hAnsi="Times New Roman" w:cs="Times New Roman"/>
          <w:sz w:val="24"/>
          <w:szCs w:val="24"/>
        </w:rPr>
        <w:t xml:space="preserve">2,5 </w:t>
      </w:r>
      <w:r>
        <w:rPr>
          <w:rFonts w:ascii="Times New Roman" w:hAnsi="Times New Roman" w:cs="Times New Roman"/>
          <w:sz w:val="24"/>
          <w:szCs w:val="24"/>
        </w:rPr>
        <w:t>cm, inferior 2</w:t>
      </w:r>
      <w:r w:rsidR="0019035F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cm, direita </w:t>
      </w:r>
      <w:r w:rsidR="00190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cm, esquerda 3 cm.  </w:t>
      </w:r>
    </w:p>
    <w:p w14:paraId="5A868641" w14:textId="1ECC1A8F" w:rsidR="00EE08FE" w:rsidRPr="00EE08FE" w:rsidRDefault="00B02ECC" w:rsidP="004A2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citações, seguir as normas da ABNT, tanto para citações até 03 linhas e para mais de 3 linhas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9756D">
        <w:rPr>
          <w:rFonts w:ascii="Times New Roman" w:hAnsi="Times New Roman" w:cs="Times New Roman"/>
          <w:sz w:val="24"/>
          <w:szCs w:val="24"/>
        </w:rPr>
        <w:t xml:space="preserve">As referências devem ser incluídas ao final e somente as que foram utilizadas no texto. As fontes podem ser inseridas através de notas de rodapé. </w:t>
      </w:r>
      <w:r w:rsidR="00EE08FE">
        <w:rPr>
          <w:rFonts w:ascii="Times New Roman" w:hAnsi="Times New Roman" w:cs="Times New Roman"/>
          <w:sz w:val="24"/>
          <w:szCs w:val="24"/>
        </w:rPr>
        <w:t xml:space="preserve">  </w:t>
      </w:r>
      <w:r w:rsidR="00EE08FE" w:rsidRPr="00EE08F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CBA7A2" w14:textId="2E4B337D" w:rsidR="00E43E59" w:rsidRDefault="00E43E59" w:rsidP="00D57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O 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texto deve ter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o mínimo de 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08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páginas e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o máximo de 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15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páginas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, incluídas as referências e fontes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. 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O texto deverá ser enviado </w:t>
      </w:r>
      <w:r w:rsidR="00B02ECC" w:rsidRPr="00B02E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white"/>
        </w:rPr>
        <w:t>uma única vez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 para o e-mail</w:t>
      </w:r>
      <w:r w:rsidR="00496EE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hyperlink r:id="rId7" w:history="1">
        <w:r w:rsidR="00496EEC" w:rsidRPr="00D46F9F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sertao.historia@urca.br</w:t>
        </w:r>
      </w:hyperlink>
      <w:r w:rsidR="00496EE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r w:rsidR="00B02ECC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conforme o cronograma, após a apresentação presencial no Colóquio.  </w:t>
      </w:r>
      <w:r w:rsidR="00E61F46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Os inscritos(as)  que não comparecerem para apresentar seus trabalhos, não participarão da publicação.  </w:t>
      </w:r>
    </w:p>
    <w:p w14:paraId="06913493" w14:textId="77777777" w:rsidR="00B02ECC" w:rsidRDefault="00B02ECC" w:rsidP="00AA3E6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DE9A7" w14:textId="4F1F807E" w:rsidR="00F80A24" w:rsidRPr="00F80A24" w:rsidRDefault="00B02ECC" w:rsidP="00AA3E6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Desenvolvimento do texto </w:t>
      </w:r>
    </w:p>
    <w:p w14:paraId="5A47A069" w14:textId="6876B4A1" w:rsidR="0069756D" w:rsidRDefault="00B02ECC" w:rsidP="00D57D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 parte central da pesquisa que foi apresentada no colóquio e que aprofunda as questões (teóricas, metodológicas, empíricas, o estado da arte da pesquisa e da discussão historiográfica). Recomendamos </w:t>
      </w:r>
      <w:r w:rsidR="0069756D">
        <w:rPr>
          <w:rFonts w:ascii="Times New Roman" w:hAnsi="Times New Roman" w:cs="Times New Roman"/>
          <w:sz w:val="24"/>
          <w:szCs w:val="24"/>
        </w:rPr>
        <w:t xml:space="preserve">(caso tenha 08 páginas o texto, que essa parte tenha pelo menos 04 páginas, as restantes para referências e fontes; caso tenha 15 páginas, o número proporcional).  </w:t>
      </w:r>
      <w:r w:rsidR="0069756D" w:rsidRPr="0069756D">
        <w:rPr>
          <w:rFonts w:ascii="Times New Roman" w:hAnsi="Times New Roman" w:cs="Times New Roman"/>
          <w:b/>
          <w:bCs/>
          <w:sz w:val="24"/>
          <w:szCs w:val="24"/>
        </w:rPr>
        <w:t>Os elementos gráficos</w:t>
      </w:r>
      <w:r w:rsidR="0069756D" w:rsidRPr="0069756D">
        <w:rPr>
          <w:rFonts w:ascii="Times New Roman" w:hAnsi="Times New Roman" w:cs="Times New Roman"/>
          <w:sz w:val="24"/>
          <w:szCs w:val="24"/>
        </w:rPr>
        <w:t xml:space="preserve"> utilizados</w:t>
      </w:r>
      <w:r w:rsidR="0069756D">
        <w:rPr>
          <w:rFonts w:ascii="Times New Roman" w:hAnsi="Times New Roman" w:cs="Times New Roman"/>
          <w:sz w:val="24"/>
          <w:szCs w:val="24"/>
        </w:rPr>
        <w:t xml:space="preserve"> devem ser indicados no corpo do texto e</w:t>
      </w:r>
      <w:r w:rsidR="0069756D" w:rsidRPr="0069756D">
        <w:rPr>
          <w:rFonts w:ascii="Times New Roman" w:hAnsi="Times New Roman" w:cs="Times New Roman"/>
          <w:sz w:val="24"/>
          <w:szCs w:val="24"/>
        </w:rPr>
        <w:t xml:space="preserve"> devem estar centralizados. Os títulos devem estar numerados em algarismos arábicos, com fonte Times New Roman </w:t>
      </w:r>
      <w:r w:rsidR="0069756D">
        <w:rPr>
          <w:rFonts w:ascii="Times New Roman" w:hAnsi="Times New Roman" w:cs="Times New Roman"/>
          <w:sz w:val="24"/>
          <w:szCs w:val="24"/>
        </w:rPr>
        <w:t>11</w:t>
      </w:r>
      <w:r w:rsidR="0069756D" w:rsidRPr="0069756D">
        <w:rPr>
          <w:rFonts w:ascii="Times New Roman" w:hAnsi="Times New Roman" w:cs="Times New Roman"/>
          <w:sz w:val="24"/>
          <w:szCs w:val="24"/>
        </w:rPr>
        <w:t xml:space="preserve">, justificado, </w:t>
      </w:r>
      <w:r w:rsidR="0069756D" w:rsidRPr="0069756D">
        <w:rPr>
          <w:rFonts w:ascii="Times New Roman" w:hAnsi="Times New Roman" w:cs="Times New Roman"/>
          <w:b/>
          <w:bCs/>
          <w:sz w:val="24"/>
          <w:szCs w:val="24"/>
        </w:rPr>
        <w:t>em negrito</w:t>
      </w:r>
      <w:r w:rsidR="0069756D" w:rsidRPr="0069756D">
        <w:rPr>
          <w:rFonts w:ascii="Times New Roman" w:hAnsi="Times New Roman" w:cs="Times New Roman"/>
          <w:sz w:val="24"/>
          <w:szCs w:val="24"/>
        </w:rPr>
        <w:t xml:space="preserve"> e espaçamento simples. A fonte e a organização dos elementos gráficos devem ser centralizadas logo abaixo destes, fonte Times New Roman 1</w:t>
      </w:r>
      <w:r w:rsidR="0069756D">
        <w:rPr>
          <w:rFonts w:ascii="Times New Roman" w:hAnsi="Times New Roman" w:cs="Times New Roman"/>
          <w:sz w:val="24"/>
          <w:szCs w:val="24"/>
        </w:rPr>
        <w:t>0</w:t>
      </w:r>
      <w:r w:rsidR="0069756D" w:rsidRPr="0069756D">
        <w:rPr>
          <w:rFonts w:ascii="Times New Roman" w:hAnsi="Times New Roman" w:cs="Times New Roman"/>
          <w:sz w:val="24"/>
          <w:szCs w:val="24"/>
        </w:rPr>
        <w:t>, justificada e espaço simples. Após cada elemento gráfico, deve-se dar um espaço de uma linha, espaçamento simples.</w:t>
      </w:r>
      <w:r w:rsidR="0069756D">
        <w:rPr>
          <w:rFonts w:ascii="Times New Roman" w:hAnsi="Times New Roman" w:cs="Times New Roman"/>
          <w:sz w:val="24"/>
          <w:szCs w:val="24"/>
        </w:rPr>
        <w:t xml:space="preserve"> Um exemplo:</w:t>
      </w:r>
    </w:p>
    <w:p w14:paraId="3B262C80" w14:textId="7F128F89" w:rsidR="0069756D" w:rsidRPr="0069756D" w:rsidRDefault="0069756D" w:rsidP="0069756D">
      <w:pPr>
        <w:spacing w:line="240" w:lineRule="auto"/>
        <w:ind w:firstLine="8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Mapa: </w:t>
      </w:r>
      <w:r w:rsidRPr="0069756D">
        <w:rPr>
          <w:rFonts w:ascii="Times New Roman" w:hAnsi="Times New Roman" w:cs="Times New Roman"/>
          <w:b/>
          <w:bCs/>
        </w:rPr>
        <w:t xml:space="preserve">Ribeiras da Capitania do Ceará  </w:t>
      </w:r>
    </w:p>
    <w:p w14:paraId="29F4285C" w14:textId="269A01C5" w:rsidR="0069756D" w:rsidRDefault="0069756D" w:rsidP="0069756D">
      <w:pPr>
        <w:spacing w:after="0" w:line="240" w:lineRule="auto"/>
        <w:ind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BAA0EE" wp14:editId="1DA5B7BD">
            <wp:extent cx="2995714" cy="3955016"/>
            <wp:effectExtent l="0" t="0" r="0" b="7620"/>
            <wp:docPr id="2087726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26986" name="Imagem 20877269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645" cy="39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A261" w14:textId="1A12C2DC" w:rsidR="0069756D" w:rsidRPr="0069756D" w:rsidRDefault="0069756D" w:rsidP="0069756D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756D">
        <w:rPr>
          <w:rFonts w:ascii="Times New Roman" w:hAnsi="Times New Roman" w:cs="Times New Roman"/>
          <w:b/>
          <w:bCs/>
          <w:sz w:val="20"/>
          <w:szCs w:val="20"/>
        </w:rPr>
        <w:t>Fonte: Nogueira, 2010, p. 28</w:t>
      </w:r>
    </w:p>
    <w:p w14:paraId="306E469D" w14:textId="6425DF7F" w:rsidR="00B02ECC" w:rsidRDefault="00B02ECC" w:rsidP="00292913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42170F8" w14:textId="654F7B57" w:rsidR="00ED6918" w:rsidRPr="00ED6918" w:rsidRDefault="0069756D" w:rsidP="00AA3E6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  <w:r w:rsidR="00761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8412AA" w14:textId="6922A48D" w:rsidR="00AA3E6D" w:rsidRDefault="0069756D" w:rsidP="00D57DC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mesmas normas do item anterior</w:t>
      </w:r>
      <w:r w:rsidR="00637270">
        <w:rPr>
          <w:rFonts w:ascii="Times New Roman" w:hAnsi="Times New Roman" w:cs="Times New Roman"/>
          <w:sz w:val="24"/>
          <w:szCs w:val="24"/>
        </w:rPr>
        <w:t>, com a conclusão até o presente momento</w:t>
      </w:r>
      <w:r w:rsidR="00AE4DFF">
        <w:rPr>
          <w:rFonts w:ascii="Times New Roman" w:hAnsi="Times New Roman" w:cs="Times New Roman"/>
          <w:sz w:val="24"/>
          <w:szCs w:val="24"/>
        </w:rPr>
        <w:t>,</w:t>
      </w:r>
      <w:r w:rsidR="00637270">
        <w:rPr>
          <w:rFonts w:ascii="Times New Roman" w:hAnsi="Times New Roman" w:cs="Times New Roman"/>
          <w:sz w:val="24"/>
          <w:szCs w:val="24"/>
        </w:rPr>
        <w:t xml:space="preserve"> da</w:t>
      </w:r>
      <w:r w:rsidR="00AE4DFF">
        <w:rPr>
          <w:rFonts w:ascii="Times New Roman" w:hAnsi="Times New Roman" w:cs="Times New Roman"/>
          <w:sz w:val="24"/>
          <w:szCs w:val="24"/>
        </w:rPr>
        <w:t xml:space="preserve"> pesquisa.  </w:t>
      </w:r>
      <w:r w:rsidR="0063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C46F15" w14:textId="7C19D203" w:rsidR="00ED6918" w:rsidRPr="00E61F46" w:rsidRDefault="00ED6918" w:rsidP="00ED69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1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9756D">
        <w:rPr>
          <w:rFonts w:ascii="Times New Roman" w:hAnsi="Times New Roman" w:cs="Times New Roman"/>
          <w:b/>
          <w:bCs/>
          <w:sz w:val="24"/>
          <w:szCs w:val="24"/>
        </w:rPr>
        <w:t xml:space="preserve">eferências bibliográficas </w:t>
      </w:r>
      <w:r w:rsidR="00E61F46">
        <w:rPr>
          <w:rFonts w:ascii="Times New Roman" w:hAnsi="Times New Roman" w:cs="Times New Roman"/>
          <w:sz w:val="24"/>
          <w:szCs w:val="24"/>
        </w:rPr>
        <w:t xml:space="preserve">(até 03 páginas) </w:t>
      </w:r>
    </w:p>
    <w:p w14:paraId="7294D80C" w14:textId="44C6E218" w:rsidR="004148C4" w:rsidRDefault="0069756D" w:rsidP="00D57DC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Utilizar as normas da ABNT, conforme indicado na nota de rodapé nº </w:t>
      </w:r>
      <w:r w:rsidR="00637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588ED" w14:textId="77777777" w:rsidR="00936BAF" w:rsidRDefault="00936BAF" w:rsidP="00725482">
      <w:pPr>
        <w:jc w:val="both"/>
      </w:pPr>
    </w:p>
    <w:sectPr w:rsidR="00936BAF" w:rsidSect="004A2B35">
      <w:headerReference w:type="default" r:id="rId9"/>
      <w:footerReference w:type="default" r:id="rId10"/>
      <w:pgSz w:w="11910" w:h="16840"/>
      <w:pgMar w:top="1418" w:right="1701" w:bottom="1418" w:left="1701" w:header="357" w:footer="3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DDB3" w14:textId="77777777" w:rsidR="008A3EC7" w:rsidRDefault="008A3EC7" w:rsidP="008355A6">
      <w:pPr>
        <w:spacing w:after="0" w:line="240" w:lineRule="auto"/>
      </w:pPr>
      <w:r>
        <w:separator/>
      </w:r>
    </w:p>
  </w:endnote>
  <w:endnote w:type="continuationSeparator" w:id="0">
    <w:p w14:paraId="0335471B" w14:textId="77777777" w:rsidR="008A3EC7" w:rsidRDefault="008A3EC7" w:rsidP="0083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8697"/>
      <w:docPartObj>
        <w:docPartGallery w:val="Page Numbers (Bottom of Page)"/>
        <w:docPartUnique/>
      </w:docPartObj>
    </w:sdtPr>
    <w:sdtContent>
      <w:p w14:paraId="51564A10" w14:textId="7D2C15A7" w:rsidR="004A2B35" w:rsidRDefault="004A2B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FFAB8" w14:textId="49BB1896" w:rsidR="00D57DC5" w:rsidRDefault="004A2B35">
    <w:pPr>
      <w:pStyle w:val="Rodap"/>
    </w:pPr>
    <w:r>
      <w:rPr>
        <w:noProof/>
      </w:rPr>
      <w:drawing>
        <wp:inline distT="0" distB="0" distL="0" distR="0" wp14:anchorId="29AB0E0E" wp14:editId="3C82EC94">
          <wp:extent cx="5402580" cy="1350645"/>
          <wp:effectExtent l="0" t="0" r="7620" b="1905"/>
          <wp:docPr id="16422470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247027" name="Imagem 1642247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2580" cy="1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C7E5" w14:textId="77777777" w:rsidR="008A3EC7" w:rsidRDefault="008A3EC7" w:rsidP="008355A6">
      <w:pPr>
        <w:spacing w:after="0" w:line="240" w:lineRule="auto"/>
      </w:pPr>
      <w:r>
        <w:separator/>
      </w:r>
    </w:p>
  </w:footnote>
  <w:footnote w:type="continuationSeparator" w:id="0">
    <w:p w14:paraId="14EDFE84" w14:textId="77777777" w:rsidR="008A3EC7" w:rsidRDefault="008A3EC7" w:rsidP="008355A6">
      <w:pPr>
        <w:spacing w:after="0" w:line="240" w:lineRule="auto"/>
      </w:pPr>
      <w:r>
        <w:continuationSeparator/>
      </w:r>
    </w:p>
  </w:footnote>
  <w:footnote w:id="1">
    <w:p w14:paraId="50DED8F5" w14:textId="42406E11" w:rsidR="00292913" w:rsidRPr="0069756D" w:rsidRDefault="00292913" w:rsidP="00637270">
      <w:pPr>
        <w:pStyle w:val="Textodenotaderodap"/>
        <w:jc w:val="both"/>
        <w:rPr>
          <w:rFonts w:asciiTheme="majorBidi" w:hAnsiTheme="majorBidi" w:cstheme="majorBidi"/>
        </w:rPr>
      </w:pPr>
      <w:r w:rsidRPr="0069756D">
        <w:rPr>
          <w:rStyle w:val="Refdenotaderodap"/>
          <w:rFonts w:asciiTheme="majorBidi" w:hAnsiTheme="majorBidi" w:cstheme="majorBidi"/>
        </w:rPr>
        <w:footnoteRef/>
      </w:r>
      <w:r w:rsidRPr="0069756D">
        <w:rPr>
          <w:rFonts w:asciiTheme="majorBidi" w:hAnsiTheme="majorBidi" w:cstheme="majorBidi"/>
        </w:rPr>
        <w:t xml:space="preserve"> Apresentar vínculo institucional, titulação, </w:t>
      </w:r>
      <w:r w:rsidR="00EE08FE" w:rsidRPr="0069756D">
        <w:rPr>
          <w:rFonts w:asciiTheme="majorBidi" w:hAnsiTheme="majorBidi" w:cstheme="majorBidi"/>
        </w:rPr>
        <w:t xml:space="preserve">se participa de grupo </w:t>
      </w:r>
      <w:r w:rsidRPr="0069756D">
        <w:rPr>
          <w:rFonts w:asciiTheme="majorBidi" w:hAnsiTheme="majorBidi" w:cstheme="majorBidi"/>
        </w:rPr>
        <w:t>de pesquisa</w:t>
      </w:r>
      <w:r w:rsidR="00EE08FE" w:rsidRPr="0069756D">
        <w:rPr>
          <w:rFonts w:asciiTheme="majorBidi" w:hAnsiTheme="majorBidi" w:cstheme="majorBidi"/>
        </w:rPr>
        <w:t xml:space="preserve"> (apenas o principal)</w:t>
      </w:r>
      <w:r w:rsidRPr="0069756D">
        <w:rPr>
          <w:rFonts w:asciiTheme="majorBidi" w:hAnsiTheme="majorBidi" w:cstheme="majorBidi"/>
        </w:rPr>
        <w:t>, e-mail. Caso a pesquisa conte com financiamento, mencionar o projeto e a</w:t>
      </w:r>
      <w:r w:rsidR="00EE08FE" w:rsidRPr="0069756D">
        <w:rPr>
          <w:rFonts w:asciiTheme="majorBidi" w:hAnsiTheme="majorBidi" w:cstheme="majorBidi"/>
        </w:rPr>
        <w:t xml:space="preserve"> fonte do financiamento (instituição)</w:t>
      </w:r>
      <w:r w:rsidRPr="0069756D">
        <w:rPr>
          <w:rFonts w:asciiTheme="majorBidi" w:hAnsiTheme="majorBidi" w:cstheme="majorBidi"/>
        </w:rPr>
        <w:t xml:space="preserve">. </w:t>
      </w:r>
    </w:p>
  </w:footnote>
  <w:footnote w:id="2">
    <w:p w14:paraId="6B2412C7" w14:textId="21F1E5B4" w:rsidR="00292913" w:rsidRPr="0069756D" w:rsidRDefault="00292913" w:rsidP="00637270">
      <w:pPr>
        <w:pStyle w:val="Textodenotaderodap"/>
        <w:jc w:val="both"/>
        <w:rPr>
          <w:rFonts w:asciiTheme="majorBidi" w:hAnsiTheme="majorBidi" w:cstheme="majorBidi"/>
        </w:rPr>
      </w:pPr>
      <w:r w:rsidRPr="0069756D">
        <w:rPr>
          <w:rStyle w:val="Refdenotaderodap"/>
          <w:rFonts w:asciiTheme="majorBidi" w:hAnsiTheme="majorBidi" w:cstheme="majorBidi"/>
        </w:rPr>
        <w:footnoteRef/>
      </w:r>
      <w:r w:rsidRPr="0069756D">
        <w:rPr>
          <w:rFonts w:asciiTheme="majorBidi" w:hAnsiTheme="majorBidi" w:cstheme="majorBidi"/>
        </w:rPr>
        <w:t xml:space="preserve"> </w:t>
      </w:r>
      <w:r w:rsidR="00EE08FE" w:rsidRPr="0069756D">
        <w:rPr>
          <w:rFonts w:asciiTheme="majorBidi" w:hAnsiTheme="majorBidi" w:cstheme="majorBidi"/>
        </w:rPr>
        <w:t xml:space="preserve">Inserir os mesmos dados do autor principal, exceto os dados sobre financiamento de pesquisa. </w:t>
      </w:r>
      <w:r w:rsidRPr="0069756D">
        <w:rPr>
          <w:rFonts w:asciiTheme="majorBidi" w:hAnsiTheme="majorBidi" w:cstheme="majorBidi"/>
        </w:rPr>
        <w:t xml:space="preserve"> </w:t>
      </w:r>
    </w:p>
  </w:footnote>
  <w:footnote w:id="3">
    <w:p w14:paraId="73DCF9E2" w14:textId="3504A573" w:rsidR="00292913" w:rsidRPr="0069756D" w:rsidRDefault="00292913" w:rsidP="00637270">
      <w:pPr>
        <w:pStyle w:val="Textodenotaderodap"/>
        <w:jc w:val="both"/>
        <w:rPr>
          <w:rFonts w:asciiTheme="majorBidi" w:hAnsiTheme="majorBidi" w:cstheme="majorBidi"/>
        </w:rPr>
      </w:pPr>
      <w:r w:rsidRPr="0069756D">
        <w:rPr>
          <w:rStyle w:val="Refdenotaderodap"/>
          <w:rFonts w:asciiTheme="majorBidi" w:hAnsiTheme="majorBidi" w:cstheme="majorBidi"/>
        </w:rPr>
        <w:footnoteRef/>
      </w:r>
      <w:r w:rsidRPr="0069756D">
        <w:rPr>
          <w:rFonts w:asciiTheme="majorBidi" w:hAnsiTheme="majorBidi" w:cstheme="majorBidi"/>
        </w:rPr>
        <w:t xml:space="preserve"> </w:t>
      </w:r>
      <w:r w:rsidR="00EE08FE" w:rsidRPr="0069756D">
        <w:rPr>
          <w:rFonts w:asciiTheme="majorBidi" w:hAnsiTheme="majorBidi" w:cstheme="majorBidi"/>
        </w:rPr>
        <w:t xml:space="preserve">Caso tenha orientador (a), inserir o nome e e-mail.  </w:t>
      </w:r>
    </w:p>
  </w:footnote>
  <w:footnote w:id="4">
    <w:p w14:paraId="6864432F" w14:textId="7B97697A" w:rsidR="00B02ECC" w:rsidRPr="0069756D" w:rsidRDefault="00B02ECC" w:rsidP="00637270">
      <w:pPr>
        <w:pStyle w:val="Textodenotaderodap"/>
        <w:jc w:val="both"/>
        <w:rPr>
          <w:rFonts w:asciiTheme="majorBidi" w:hAnsiTheme="majorBidi" w:cstheme="majorBidi"/>
        </w:rPr>
      </w:pPr>
      <w:r w:rsidRPr="0069756D">
        <w:rPr>
          <w:rStyle w:val="Refdenotaderodap"/>
          <w:rFonts w:asciiTheme="majorBidi" w:hAnsiTheme="majorBidi" w:cstheme="majorBidi"/>
        </w:rPr>
        <w:footnoteRef/>
      </w:r>
      <w:r w:rsidRPr="0069756D">
        <w:rPr>
          <w:rFonts w:asciiTheme="majorBidi" w:hAnsiTheme="majorBidi" w:cstheme="majorBidi"/>
        </w:rPr>
        <w:t xml:space="preserve"> Indicação</w:t>
      </w:r>
      <w:r w:rsidR="00637270">
        <w:rPr>
          <w:rFonts w:asciiTheme="majorBidi" w:hAnsiTheme="majorBidi" w:cstheme="majorBidi"/>
        </w:rPr>
        <w:t xml:space="preserve"> para consulta</w:t>
      </w:r>
      <w:r w:rsidRPr="0069756D">
        <w:rPr>
          <w:rFonts w:asciiTheme="majorBidi" w:hAnsiTheme="majorBidi" w:cstheme="majorBidi"/>
        </w:rPr>
        <w:t xml:space="preserve">: </w:t>
      </w:r>
      <w:hyperlink r:id="rId1" w:history="1">
        <w:r w:rsidRPr="0069756D">
          <w:rPr>
            <w:rStyle w:val="Hyperlink"/>
            <w:rFonts w:asciiTheme="majorBidi" w:hAnsiTheme="majorBidi" w:cstheme="majorBidi"/>
          </w:rPr>
          <w:t>https://biblioteca.ufc.br/pt/servicos-e-produtos/normalizacao-de-trabalhos-academicos/</w:t>
        </w:r>
      </w:hyperlink>
    </w:p>
    <w:p w14:paraId="6F022850" w14:textId="69724A39" w:rsidR="00B02ECC" w:rsidRDefault="00B02EC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6E92" w14:textId="4D42E311" w:rsidR="008355A6" w:rsidRDefault="00EE08FE" w:rsidP="008355A6">
    <w:pPr>
      <w:pStyle w:val="Cabealho"/>
      <w:jc w:val="center"/>
    </w:pPr>
    <w:r w:rsidRPr="00EE08FE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</w:rPr>
      <w:drawing>
        <wp:inline distT="0" distB="0" distL="0" distR="0" wp14:anchorId="1A0DE2C9" wp14:editId="21C20A2B">
          <wp:extent cx="4991100" cy="1223884"/>
          <wp:effectExtent l="0" t="0" r="0" b="0"/>
          <wp:docPr id="91804654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046549" name="Imagem 9180465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120" cy="122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6A"/>
    <w:rsid w:val="000A4838"/>
    <w:rsid w:val="00187A67"/>
    <w:rsid w:val="0019035F"/>
    <w:rsid w:val="00206E41"/>
    <w:rsid w:val="00292913"/>
    <w:rsid w:val="002C2CCA"/>
    <w:rsid w:val="002C2E55"/>
    <w:rsid w:val="002D30A7"/>
    <w:rsid w:val="002E2E11"/>
    <w:rsid w:val="0034613A"/>
    <w:rsid w:val="00370C25"/>
    <w:rsid w:val="003B778A"/>
    <w:rsid w:val="004148C4"/>
    <w:rsid w:val="00420AD2"/>
    <w:rsid w:val="004479AD"/>
    <w:rsid w:val="00460C78"/>
    <w:rsid w:val="0047712A"/>
    <w:rsid w:val="0048116D"/>
    <w:rsid w:val="00496EEC"/>
    <w:rsid w:val="004A2B35"/>
    <w:rsid w:val="004D34CA"/>
    <w:rsid w:val="004D453E"/>
    <w:rsid w:val="004F4493"/>
    <w:rsid w:val="005A640E"/>
    <w:rsid w:val="005E13DD"/>
    <w:rsid w:val="006337D0"/>
    <w:rsid w:val="00637270"/>
    <w:rsid w:val="00652A6A"/>
    <w:rsid w:val="006658B3"/>
    <w:rsid w:val="00672A05"/>
    <w:rsid w:val="00692757"/>
    <w:rsid w:val="0069756D"/>
    <w:rsid w:val="00725482"/>
    <w:rsid w:val="00761CAA"/>
    <w:rsid w:val="00795C2F"/>
    <w:rsid w:val="00796786"/>
    <w:rsid w:val="0082565D"/>
    <w:rsid w:val="008355A6"/>
    <w:rsid w:val="00845AA4"/>
    <w:rsid w:val="008A18DB"/>
    <w:rsid w:val="008A3EC7"/>
    <w:rsid w:val="00936BAF"/>
    <w:rsid w:val="00A01AC7"/>
    <w:rsid w:val="00A425D1"/>
    <w:rsid w:val="00A6664A"/>
    <w:rsid w:val="00AA3E6D"/>
    <w:rsid w:val="00AE4DFF"/>
    <w:rsid w:val="00AF5071"/>
    <w:rsid w:val="00B02ECC"/>
    <w:rsid w:val="00B1173C"/>
    <w:rsid w:val="00B72171"/>
    <w:rsid w:val="00C91872"/>
    <w:rsid w:val="00CA05F2"/>
    <w:rsid w:val="00D12920"/>
    <w:rsid w:val="00D57DC5"/>
    <w:rsid w:val="00DA135D"/>
    <w:rsid w:val="00DA7DEB"/>
    <w:rsid w:val="00DC5C66"/>
    <w:rsid w:val="00E02DDF"/>
    <w:rsid w:val="00E43E59"/>
    <w:rsid w:val="00E53FCD"/>
    <w:rsid w:val="00E61F46"/>
    <w:rsid w:val="00E650E8"/>
    <w:rsid w:val="00E73A62"/>
    <w:rsid w:val="00ED6918"/>
    <w:rsid w:val="00EE08FE"/>
    <w:rsid w:val="00F0265A"/>
    <w:rsid w:val="00F37436"/>
    <w:rsid w:val="00F410A6"/>
    <w:rsid w:val="00F6394A"/>
    <w:rsid w:val="00F80A24"/>
    <w:rsid w:val="00FD5A71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6E53"/>
  <w15:chartTrackingRefBased/>
  <w15:docId w15:val="{673FE4D1-8C7B-4EBD-9AE4-C6D0F14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2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2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2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2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2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2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2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2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2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2A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2A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2A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A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A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A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2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2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2A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2A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2A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2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2A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2A6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35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5A6"/>
  </w:style>
  <w:style w:type="paragraph" w:styleId="Rodap">
    <w:name w:val="footer"/>
    <w:basedOn w:val="Normal"/>
    <w:link w:val="RodapChar"/>
    <w:uiPriority w:val="99"/>
    <w:unhideWhenUsed/>
    <w:rsid w:val="00835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5A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9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9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91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9275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rtao.historia@urca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.ufc.br/pt/servicos-e-produtos/normalizacao-de-trabalhos-academic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209D-AE48-44B5-B1F7-1A740D1D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Darlan de Oliveira Reis Junior</cp:lastModifiedBy>
  <cp:revision>3</cp:revision>
  <dcterms:created xsi:type="dcterms:W3CDTF">2025-02-19T13:02:00Z</dcterms:created>
  <dcterms:modified xsi:type="dcterms:W3CDTF">2025-02-19T13:56:00Z</dcterms:modified>
</cp:coreProperties>
</file>