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3A04" w14:textId="77777777" w:rsidR="00202618" w:rsidRDefault="0020261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53B3194A" w14:textId="294741DC" w:rsidR="009F76BD" w:rsidRDefault="0020261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00</w:t>
      </w:r>
      <w:r w:rsidR="00C05C68"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18DE03DA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18467F1D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638748DC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58030B25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07CF6183" w14:textId="4876BB06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 xml:space="preserve">Formato A4, margem superior/inferior de 2,5 cm e esquerda/direita de 3,0 cm, Fonte Arial 12, normal, justificado. Fique atento aos limites para o número de caracteres (mínimo de </w:t>
      </w:r>
      <w:r w:rsidR="0020261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9DC949D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E3E2373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10E2D982" w14:textId="202DF8FB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 xml:space="preserve">mínimo de </w:t>
      </w:r>
      <w:r w:rsidR="00716DF3">
        <w:rPr>
          <w:rFonts w:ascii="Arial" w:hAnsi="Arial" w:cs="Arial"/>
        </w:rPr>
        <w:t>1000</w:t>
      </w:r>
      <w:r>
        <w:rPr>
          <w:rFonts w:ascii="Arial" w:hAnsi="Arial" w:cs="Arial"/>
        </w:rPr>
        <w:t xml:space="preserve"> e máximo de 1</w:t>
      </w:r>
      <w:r w:rsidR="00716DF3">
        <w:rPr>
          <w:rFonts w:ascii="Arial" w:hAnsi="Arial" w:cs="Arial"/>
        </w:rPr>
        <w:t>5</w:t>
      </w:r>
      <w:r w:rsidR="00181209">
        <w:rPr>
          <w:rFonts w:ascii="Arial" w:hAnsi="Arial" w:cs="Arial"/>
        </w:rPr>
        <w:t>0</w:t>
      </w:r>
      <w:r>
        <w:rPr>
          <w:rFonts w:ascii="Arial" w:hAnsi="Arial" w:cs="Arial"/>
        </w:rPr>
        <w:t>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69BF04D3" w14:textId="77777777" w:rsidR="009F76BD" w:rsidRDefault="009F76BD">
      <w:pPr>
        <w:spacing w:after="0" w:line="240" w:lineRule="auto"/>
      </w:pPr>
    </w:p>
    <w:p w14:paraId="6029001F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1FF68D90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0A1A128" w14:textId="77777777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>O texto deve conter os seguintes elementos textuais!</w:t>
      </w:r>
    </w:p>
    <w:p w14:paraId="63B05F2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0407E3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4537E724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0CAB2906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D517DFC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5A5AE5D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6C314DC3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3A81230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072ABB9D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0D6C1C41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07848F2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0374A51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CEDEF45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3F00FF56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14:paraId="245054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14:paraId="38D3AAB3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2B4872C4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15678599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3F7D017E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39AF207B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0E7DE32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761DF" w14:textId="77777777" w:rsidR="0043164D" w:rsidRDefault="0043164D">
      <w:pPr>
        <w:spacing w:after="0" w:line="240" w:lineRule="auto"/>
      </w:pPr>
      <w:r>
        <w:separator/>
      </w:r>
    </w:p>
  </w:endnote>
  <w:endnote w:type="continuationSeparator" w:id="0">
    <w:p w14:paraId="4C85146F" w14:textId="77777777" w:rsidR="0043164D" w:rsidRDefault="0043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E8FEB" w14:textId="77777777" w:rsidR="0043164D" w:rsidRDefault="0043164D">
      <w:r>
        <w:separator/>
      </w:r>
    </w:p>
  </w:footnote>
  <w:footnote w:type="continuationSeparator" w:id="0">
    <w:p w14:paraId="44739C83" w14:textId="77777777" w:rsidR="0043164D" w:rsidRDefault="0043164D">
      <w:r>
        <w:continuationSeparator/>
      </w:r>
    </w:p>
  </w:footnote>
  <w:footnote w:id="1">
    <w:p w14:paraId="3875EFC5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2">
    <w:p w14:paraId="1F7C181C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autor2@ufca.br</w:t>
      </w:r>
    </w:p>
  </w:footnote>
  <w:footnote w:id="3">
    <w:p w14:paraId="76B59ED8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autor3@ifce.br</w:t>
      </w:r>
    </w:p>
  </w:footnote>
  <w:footnote w:id="4">
    <w:p w14:paraId="309BB8E9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349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99"/>
      <w:gridCol w:w="1850"/>
    </w:tblGrid>
    <w:tr w:rsidR="0082344E" w14:paraId="7C0F785B" w14:textId="77777777" w:rsidTr="005D337F">
      <w:trPr>
        <w:trHeight w:val="1790"/>
      </w:trPr>
      <w:tc>
        <w:tcPr>
          <w:tcW w:w="8524" w:type="dxa"/>
          <w:shd w:val="clear" w:color="auto" w:fill="D9D9D9" w:themeFill="background1" w:themeFillShade="D9"/>
        </w:tcPr>
        <w:p w14:paraId="3E6256DD" w14:textId="77777777" w:rsidR="0082344E" w:rsidRPr="005E31AB" w:rsidRDefault="0082344E" w:rsidP="0082344E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VII SEMANA UNIVERSITÁRIA DA URCA – XXV Semana</w:t>
          </w:r>
        </w:p>
        <w:p w14:paraId="5DAB2FFB" w14:textId="77777777" w:rsidR="0082344E" w:rsidRPr="005E31AB" w:rsidRDefault="0082344E" w:rsidP="0082344E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de Iniciação Científica da URCA</w:t>
          </w:r>
        </w:p>
        <w:p w14:paraId="0B5C85E8" w14:textId="77777777" w:rsidR="0082344E" w:rsidRDefault="0082344E" w:rsidP="0082344E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 w:rsidRPr="005E31AB">
            <w:rPr>
              <w:rFonts w:ascii="Arial" w:hAnsi="Arial" w:cs="Arial"/>
              <w:b/>
              <w:sz w:val="32"/>
            </w:rPr>
            <w:t>e VIII Semana de Extensão da URCA</w:t>
          </w:r>
        </w:p>
        <w:p w14:paraId="7789C0F6" w14:textId="77777777" w:rsidR="0082344E" w:rsidRDefault="0082344E" w:rsidP="0082344E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12 a 16 de dezembro de 2022</w:t>
          </w:r>
        </w:p>
        <w:p w14:paraId="7ABC9998" w14:textId="77777777" w:rsidR="0082344E" w:rsidRDefault="0082344E" w:rsidP="0082344E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“DIVULGAÇÃO CIENTÍFICA, INDEPENDÊNCIA E SOBERANIA NACIONAL”</w:t>
          </w:r>
        </w:p>
        <w:p w14:paraId="305D62B7" w14:textId="77777777" w:rsidR="0082344E" w:rsidRDefault="0082344E" w:rsidP="0082344E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9D9D9" w:themeFill="background1" w:themeFillShade="D9"/>
          <w:vAlign w:val="center"/>
        </w:tcPr>
        <w:p w14:paraId="09A0E21F" w14:textId="77777777" w:rsidR="0082344E" w:rsidRDefault="0082344E" w:rsidP="0082344E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noProof/>
              <w:sz w:val="18"/>
            </w:rPr>
            <w:drawing>
              <wp:inline distT="0" distB="0" distL="0" distR="0" wp14:anchorId="788924A1" wp14:editId="404F3225">
                <wp:extent cx="1037743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m-títul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2754247" w14:textId="77777777" w:rsidR="009F76BD" w:rsidRDefault="009F76BD" w:rsidP="0082344E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401710">
    <w:abstractNumId w:val="1"/>
  </w:num>
  <w:num w:numId="2" w16cid:durableId="595600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181209"/>
    <w:rsid w:val="00202618"/>
    <w:rsid w:val="00307457"/>
    <w:rsid w:val="003708D3"/>
    <w:rsid w:val="0043164D"/>
    <w:rsid w:val="00716DF3"/>
    <w:rsid w:val="0082344E"/>
    <w:rsid w:val="008F0729"/>
    <w:rsid w:val="009C5FF5"/>
    <w:rsid w:val="009F76BD"/>
    <w:rsid w:val="00C05C68"/>
    <w:rsid w:val="00E025B3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16E7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rsid w:val="00823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9D92-5554-401D-8854-EC27F3D9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PRPGP</cp:lastModifiedBy>
  <cp:revision>3</cp:revision>
  <dcterms:created xsi:type="dcterms:W3CDTF">2022-11-23T11:50:00Z</dcterms:created>
  <dcterms:modified xsi:type="dcterms:W3CDTF">2022-11-23T12:35:00Z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